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660549DA" w:rsidR="00DD73F6" w:rsidRPr="00121A3F" w:rsidRDefault="00DD73F6" w:rsidP="481AE5C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481AE5CA">
        <w:rPr>
          <w:b/>
          <w:bCs/>
          <w:sz w:val="28"/>
          <w:szCs w:val="28"/>
        </w:rPr>
        <w:t>TISK</w:t>
      </w:r>
      <w:r w:rsidR="00F6363E" w:rsidRPr="481AE5CA">
        <w:rPr>
          <w:b/>
          <w:bCs/>
          <w:sz w:val="28"/>
          <w:szCs w:val="28"/>
        </w:rPr>
        <w:t xml:space="preserve">OVÁ </w:t>
      </w:r>
      <w:r w:rsidR="00745D58" w:rsidRPr="481AE5C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481AE5CA">
        <w:rPr>
          <w:b/>
          <w:bCs/>
          <w:sz w:val="28"/>
          <w:szCs w:val="28"/>
        </w:rPr>
        <w:t xml:space="preserve">  </w:t>
      </w:r>
      <w:r w:rsidR="00416A49" w:rsidRPr="481AE5CA">
        <w:rPr>
          <w:b/>
          <w:bCs/>
          <w:sz w:val="28"/>
          <w:szCs w:val="28"/>
        </w:rPr>
        <w:t xml:space="preserve"> </w:t>
      </w:r>
      <w:r w:rsidR="00745D58" w:rsidRPr="481AE5CA">
        <w:rPr>
          <w:b/>
          <w:bCs/>
          <w:sz w:val="28"/>
          <w:szCs w:val="28"/>
        </w:rPr>
        <w:t xml:space="preserve">  </w:t>
      </w:r>
      <w:r w:rsidR="004521C3" w:rsidRPr="481AE5CA">
        <w:rPr>
          <w:b/>
          <w:bCs/>
          <w:sz w:val="28"/>
          <w:szCs w:val="28"/>
        </w:rPr>
        <w:t xml:space="preserve"> </w:t>
      </w:r>
      <w:r w:rsidR="00044C62" w:rsidRPr="481AE5CA">
        <w:rPr>
          <w:b/>
          <w:bCs/>
          <w:sz w:val="28"/>
          <w:szCs w:val="28"/>
        </w:rPr>
        <w:t xml:space="preserve"> </w:t>
      </w:r>
      <w:r w:rsidR="00DC2051">
        <w:rPr>
          <w:b/>
          <w:bCs/>
          <w:sz w:val="28"/>
          <w:szCs w:val="28"/>
        </w:rPr>
        <w:t>12</w:t>
      </w:r>
      <w:r w:rsidR="008F1413" w:rsidRPr="481AE5CA">
        <w:rPr>
          <w:b/>
          <w:bCs/>
          <w:sz w:val="28"/>
          <w:szCs w:val="28"/>
        </w:rPr>
        <w:t>.</w:t>
      </w:r>
      <w:r w:rsidR="1F6695CE" w:rsidRPr="481AE5CA">
        <w:rPr>
          <w:b/>
          <w:bCs/>
          <w:sz w:val="28"/>
          <w:szCs w:val="28"/>
        </w:rPr>
        <w:t xml:space="preserve"> </w:t>
      </w:r>
      <w:r w:rsidR="00BC229F" w:rsidRPr="481AE5CA">
        <w:rPr>
          <w:b/>
          <w:bCs/>
          <w:sz w:val="28"/>
          <w:szCs w:val="28"/>
        </w:rPr>
        <w:t>listopadu</w:t>
      </w:r>
      <w:r w:rsidR="009745FD" w:rsidRPr="481AE5CA">
        <w:rPr>
          <w:b/>
          <w:bCs/>
          <w:sz w:val="28"/>
          <w:szCs w:val="28"/>
        </w:rPr>
        <w:t xml:space="preserve"> </w:t>
      </w:r>
      <w:r w:rsidR="00F93954" w:rsidRPr="481AE5CA">
        <w:rPr>
          <w:b/>
          <w:bCs/>
          <w:sz w:val="28"/>
          <w:szCs w:val="28"/>
        </w:rPr>
        <w:t>202</w:t>
      </w:r>
      <w:r w:rsidR="00D85CF7" w:rsidRPr="481AE5CA">
        <w:rPr>
          <w:b/>
          <w:bCs/>
          <w:sz w:val="28"/>
          <w:szCs w:val="28"/>
        </w:rPr>
        <w:t>5</w:t>
      </w:r>
      <w:r w:rsidRPr="481AE5C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2BECD09B" w14:textId="2E5B138D" w:rsidR="00BC229F" w:rsidRPr="00BC229F" w:rsidRDefault="15C0D3C1" w:rsidP="481AE5CA">
      <w:pPr>
        <w:tabs>
          <w:tab w:val="left" w:pos="6540"/>
        </w:tabs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proofErr w:type="spellStart"/>
      <w:r w:rsidRPr="481AE5C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Geosan</w:t>
      </w:r>
      <w:proofErr w:type="spellEnd"/>
      <w:r w:rsidRPr="481AE5C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Development dokončil další etapu zasíťování v</w:t>
      </w:r>
      <w:r w:rsidR="00B40AF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 </w:t>
      </w:r>
      <w:r w:rsidRPr="481AE5C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Choťánkách</w:t>
      </w:r>
      <w:r w:rsidR="00B40AF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</w:t>
      </w:r>
      <w:r w:rsidRPr="481AE5C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u Poděbrad. </w:t>
      </w:r>
      <w:r w:rsidR="00B40AF9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Na prodej </w:t>
      </w:r>
      <w:r w:rsidR="00BC229F" w:rsidRPr="481AE5C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zbývají poslední </w:t>
      </w:r>
      <w:r w:rsidR="7A4E64A7" w:rsidRPr="481AE5C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stavební parcely</w:t>
      </w:r>
    </w:p>
    <w:p w14:paraId="0F682333" w14:textId="77777777" w:rsidR="005509F2" w:rsidRDefault="005509F2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642A47F2" w14:textId="6092677A" w:rsidR="00BC229F" w:rsidRPr="00BC229F" w:rsidRDefault="30BB81DB" w:rsidP="481AE5C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481AE5CA">
        <w:rPr>
          <w:rFonts w:ascii="Arial" w:eastAsia="Arial" w:hAnsi="Arial" w:cs="Arial"/>
          <w:b/>
          <w:bCs/>
        </w:rPr>
        <w:t xml:space="preserve">Společnost </w:t>
      </w:r>
      <w:proofErr w:type="spellStart"/>
      <w:r w:rsidRPr="481AE5CA">
        <w:rPr>
          <w:rFonts w:ascii="Arial" w:eastAsia="Arial" w:hAnsi="Arial" w:cs="Arial"/>
          <w:b/>
          <w:bCs/>
        </w:rPr>
        <w:t>Geosan</w:t>
      </w:r>
      <w:proofErr w:type="spellEnd"/>
      <w:r w:rsidRPr="481AE5CA">
        <w:rPr>
          <w:rFonts w:ascii="Arial" w:eastAsia="Arial" w:hAnsi="Arial" w:cs="Arial"/>
          <w:b/>
          <w:bCs/>
        </w:rPr>
        <w:t xml:space="preserve"> Development úspěšně dokončila technickou infrastrukturu pro etapu 1.C v Choťánkách </w:t>
      </w:r>
      <w:r w:rsidR="307157A9" w:rsidRPr="481AE5CA">
        <w:rPr>
          <w:rFonts w:ascii="Arial" w:eastAsia="Arial" w:hAnsi="Arial" w:cs="Arial"/>
          <w:b/>
          <w:bCs/>
        </w:rPr>
        <w:t>ve Středočeském kraji</w:t>
      </w:r>
      <w:r w:rsidRPr="481AE5CA">
        <w:rPr>
          <w:rFonts w:ascii="Arial" w:eastAsia="Arial" w:hAnsi="Arial" w:cs="Arial"/>
          <w:b/>
          <w:bCs/>
        </w:rPr>
        <w:t xml:space="preserve">. </w:t>
      </w:r>
      <w:r w:rsidR="5FB5A021" w:rsidRPr="481AE5CA">
        <w:rPr>
          <w:rFonts w:ascii="Arial" w:eastAsia="Arial" w:hAnsi="Arial" w:cs="Arial"/>
          <w:b/>
          <w:bCs/>
        </w:rPr>
        <w:t>V této fázi vzniklo 30 stavebních parcel o výměře 566 až 934 m², kompletně napojených na vodovod, kanalizaci, elektřinu a</w:t>
      </w:r>
      <w:r w:rsidR="007C107D">
        <w:rPr>
          <w:rFonts w:ascii="Arial" w:eastAsia="Arial" w:hAnsi="Arial" w:cs="Arial"/>
          <w:b/>
          <w:bCs/>
        </w:rPr>
        <w:t> </w:t>
      </w:r>
      <w:r w:rsidR="5FB5A021" w:rsidRPr="481AE5CA">
        <w:rPr>
          <w:rFonts w:ascii="Arial" w:eastAsia="Arial" w:hAnsi="Arial" w:cs="Arial"/>
          <w:b/>
          <w:bCs/>
        </w:rPr>
        <w:t>veřejné osvětlení. Součástí projektu jsou také nově vybudované komunikace s</w:t>
      </w:r>
      <w:r w:rsidR="007C107D">
        <w:rPr>
          <w:rFonts w:ascii="Arial" w:eastAsia="Arial" w:hAnsi="Arial" w:cs="Arial"/>
          <w:b/>
          <w:bCs/>
        </w:rPr>
        <w:t> </w:t>
      </w:r>
      <w:r w:rsidR="5FB5A021" w:rsidRPr="481AE5CA">
        <w:rPr>
          <w:rFonts w:ascii="Arial" w:eastAsia="Arial" w:hAnsi="Arial" w:cs="Arial"/>
          <w:b/>
          <w:bCs/>
        </w:rPr>
        <w:t>chodníky, které zajišťují pohodlný a bezpečný přístup ke všem parcelám. P</w:t>
      </w:r>
      <w:r w:rsidRPr="481AE5CA">
        <w:rPr>
          <w:rFonts w:ascii="Arial" w:eastAsia="Arial" w:hAnsi="Arial" w:cs="Arial"/>
          <w:b/>
          <w:bCs/>
        </w:rPr>
        <w:t>ozemk</w:t>
      </w:r>
      <w:r w:rsidR="1EA2D13C" w:rsidRPr="481AE5CA">
        <w:rPr>
          <w:rFonts w:ascii="Arial" w:eastAsia="Arial" w:hAnsi="Arial" w:cs="Arial"/>
          <w:b/>
          <w:bCs/>
        </w:rPr>
        <w:t>y</w:t>
      </w:r>
      <w:r w:rsidR="00003F86">
        <w:rPr>
          <w:rFonts w:ascii="Arial" w:eastAsia="Arial" w:hAnsi="Arial" w:cs="Arial"/>
          <w:b/>
          <w:bCs/>
        </w:rPr>
        <w:t>, které</w:t>
      </w:r>
      <w:r w:rsidR="005B376D">
        <w:rPr>
          <w:rFonts w:ascii="Arial" w:eastAsia="Arial" w:hAnsi="Arial" w:cs="Arial"/>
          <w:b/>
          <w:bCs/>
        </w:rPr>
        <w:t xml:space="preserve"> si již postupně přebírají noví vlastníci, </w:t>
      </w:r>
      <w:r w:rsidR="1EA2D13C" w:rsidRPr="481AE5CA">
        <w:rPr>
          <w:rFonts w:ascii="Arial" w:eastAsia="Arial" w:hAnsi="Arial" w:cs="Arial"/>
          <w:b/>
          <w:bCs/>
        </w:rPr>
        <w:t>jsou</w:t>
      </w:r>
      <w:r w:rsidR="4F1EAB3C" w:rsidRPr="481AE5CA">
        <w:rPr>
          <w:rFonts w:ascii="Arial" w:eastAsia="Arial" w:hAnsi="Arial" w:cs="Arial"/>
          <w:b/>
          <w:bCs/>
        </w:rPr>
        <w:t xml:space="preserve"> </w:t>
      </w:r>
      <w:r w:rsidR="557D26E8" w:rsidRPr="481AE5CA">
        <w:rPr>
          <w:rFonts w:ascii="Arial" w:eastAsia="Arial" w:hAnsi="Arial" w:cs="Arial"/>
          <w:b/>
          <w:bCs/>
        </w:rPr>
        <w:t>nyní</w:t>
      </w:r>
      <w:r w:rsidR="4F1EAB3C" w:rsidRPr="481AE5CA">
        <w:rPr>
          <w:rFonts w:ascii="Arial" w:eastAsia="Arial" w:hAnsi="Arial" w:cs="Arial"/>
          <w:b/>
          <w:bCs/>
        </w:rPr>
        <w:t xml:space="preserve"> plně připraven</w:t>
      </w:r>
      <w:r w:rsidR="21E211AA" w:rsidRPr="481AE5CA">
        <w:rPr>
          <w:rFonts w:ascii="Arial" w:eastAsia="Arial" w:hAnsi="Arial" w:cs="Arial"/>
          <w:b/>
          <w:bCs/>
        </w:rPr>
        <w:t>y</w:t>
      </w:r>
      <w:r w:rsidR="4F1EAB3C" w:rsidRPr="481AE5CA">
        <w:rPr>
          <w:rFonts w:ascii="Arial" w:eastAsia="Arial" w:hAnsi="Arial" w:cs="Arial"/>
          <w:b/>
          <w:bCs/>
        </w:rPr>
        <w:t xml:space="preserve"> na výstavbu rodinných domů.</w:t>
      </w:r>
      <w:r w:rsidR="1FE17729" w:rsidRPr="481AE5CA">
        <w:rPr>
          <w:rFonts w:ascii="Arial" w:eastAsia="Arial" w:hAnsi="Arial" w:cs="Arial"/>
          <w:b/>
          <w:bCs/>
        </w:rPr>
        <w:t xml:space="preserve"> </w:t>
      </w:r>
      <w:r w:rsidR="000B5A3A">
        <w:rPr>
          <w:rFonts w:ascii="Arial" w:eastAsia="Arial" w:hAnsi="Arial" w:cs="Arial"/>
          <w:b/>
          <w:bCs/>
        </w:rPr>
        <w:t>V </w:t>
      </w:r>
      <w:r w:rsidR="4F1EAB3C" w:rsidRPr="481AE5CA">
        <w:rPr>
          <w:rFonts w:ascii="Arial" w:eastAsia="Arial" w:hAnsi="Arial" w:cs="Arial"/>
          <w:b/>
          <w:bCs/>
        </w:rPr>
        <w:t xml:space="preserve">nabídce </w:t>
      </w:r>
      <w:proofErr w:type="spellStart"/>
      <w:r w:rsidR="000B5A3A">
        <w:rPr>
          <w:rFonts w:ascii="Arial" w:eastAsia="Arial" w:hAnsi="Arial" w:cs="Arial"/>
          <w:b/>
          <w:bCs/>
        </w:rPr>
        <w:t>Geosan</w:t>
      </w:r>
      <w:proofErr w:type="spellEnd"/>
      <w:r w:rsidR="000B5A3A">
        <w:rPr>
          <w:rFonts w:ascii="Arial" w:eastAsia="Arial" w:hAnsi="Arial" w:cs="Arial"/>
          <w:b/>
          <w:bCs/>
        </w:rPr>
        <w:t xml:space="preserve"> Development je </w:t>
      </w:r>
      <w:r w:rsidR="59B9E7CC" w:rsidRPr="481AE5CA">
        <w:rPr>
          <w:rFonts w:ascii="Arial" w:eastAsia="Arial" w:hAnsi="Arial" w:cs="Arial"/>
          <w:b/>
          <w:bCs/>
        </w:rPr>
        <w:t>ještě</w:t>
      </w:r>
      <w:r w:rsidR="28B79947" w:rsidRPr="481AE5CA">
        <w:rPr>
          <w:rFonts w:ascii="Arial" w:eastAsia="Arial" w:hAnsi="Arial" w:cs="Arial"/>
          <w:b/>
          <w:bCs/>
        </w:rPr>
        <w:t xml:space="preserve"> </w:t>
      </w:r>
      <w:r w:rsidR="000B5A3A" w:rsidRPr="481AE5CA">
        <w:rPr>
          <w:rFonts w:ascii="Arial" w:eastAsia="Arial" w:hAnsi="Arial" w:cs="Arial"/>
          <w:b/>
          <w:bCs/>
        </w:rPr>
        <w:t xml:space="preserve">na prodej </w:t>
      </w:r>
      <w:r w:rsidR="4F1EAB3C" w:rsidRPr="481AE5CA">
        <w:rPr>
          <w:rFonts w:ascii="Arial" w:eastAsia="Arial" w:hAnsi="Arial" w:cs="Arial"/>
          <w:b/>
          <w:bCs/>
        </w:rPr>
        <w:t xml:space="preserve">osm </w:t>
      </w:r>
      <w:r w:rsidR="6DDC82B9" w:rsidRPr="481AE5CA">
        <w:rPr>
          <w:rFonts w:ascii="Arial" w:eastAsia="Arial" w:hAnsi="Arial" w:cs="Arial"/>
          <w:b/>
          <w:bCs/>
        </w:rPr>
        <w:t xml:space="preserve">volných </w:t>
      </w:r>
      <w:r w:rsidR="4F1EAB3C" w:rsidRPr="481AE5CA">
        <w:rPr>
          <w:rFonts w:ascii="Arial" w:eastAsia="Arial" w:hAnsi="Arial" w:cs="Arial"/>
          <w:b/>
          <w:bCs/>
        </w:rPr>
        <w:t>p</w:t>
      </w:r>
      <w:r w:rsidR="000B5A3A">
        <w:rPr>
          <w:rFonts w:ascii="Arial" w:eastAsia="Arial" w:hAnsi="Arial" w:cs="Arial"/>
          <w:b/>
          <w:bCs/>
        </w:rPr>
        <w:t>arcel</w:t>
      </w:r>
      <w:r w:rsidR="4F1EAB3C" w:rsidRPr="481AE5CA">
        <w:rPr>
          <w:rFonts w:ascii="Arial" w:eastAsia="Arial" w:hAnsi="Arial" w:cs="Arial"/>
          <w:b/>
          <w:bCs/>
        </w:rPr>
        <w:t>.</w:t>
      </w:r>
    </w:p>
    <w:p w14:paraId="1D2AB616" w14:textId="59FFFF02" w:rsidR="00BC229F" w:rsidRPr="00BC229F" w:rsidRDefault="00BC229F" w:rsidP="481AE5C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42D2AF8B" w14:textId="565AF057" w:rsidR="00BC229F" w:rsidRPr="00BC229F" w:rsidRDefault="65C5671C" w:rsidP="481AE5C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  <w:r w:rsidRPr="481AE5CA">
        <w:rPr>
          <w:rFonts w:ascii="Arial" w:eastAsia="Arial" w:hAnsi="Arial" w:cs="Arial"/>
          <w:i/>
          <w:iCs/>
        </w:rPr>
        <w:t xml:space="preserve">„Celá </w:t>
      </w:r>
      <w:r w:rsidR="417795E3" w:rsidRPr="481AE5CA">
        <w:rPr>
          <w:rFonts w:ascii="Arial" w:eastAsia="Arial" w:hAnsi="Arial" w:cs="Arial"/>
          <w:i/>
          <w:iCs/>
        </w:rPr>
        <w:t xml:space="preserve">lokalita </w:t>
      </w:r>
      <w:r w:rsidRPr="481AE5CA">
        <w:rPr>
          <w:rFonts w:ascii="Arial" w:eastAsia="Arial" w:hAnsi="Arial" w:cs="Arial"/>
          <w:i/>
          <w:iCs/>
        </w:rPr>
        <w:t>se v posledních letech velmi úspěšně rozvíjí a vzniká zde rezidenční čtvrť s</w:t>
      </w:r>
      <w:r w:rsidR="009C50B7">
        <w:rPr>
          <w:rFonts w:ascii="Arial" w:eastAsia="Arial" w:hAnsi="Arial" w:cs="Arial"/>
          <w:i/>
          <w:iCs/>
        </w:rPr>
        <w:t> </w:t>
      </w:r>
      <w:r w:rsidRPr="481AE5CA">
        <w:rPr>
          <w:rFonts w:ascii="Arial" w:eastAsia="Arial" w:hAnsi="Arial" w:cs="Arial"/>
          <w:i/>
          <w:iCs/>
        </w:rPr>
        <w:t xml:space="preserve">komunitním rázem a příjemnou atmosférou. Aktuální etapa je již kompletně dokončena, takže klienti mohou okamžitě zahájit </w:t>
      </w:r>
      <w:r w:rsidR="44171C69" w:rsidRPr="481AE5CA">
        <w:rPr>
          <w:rFonts w:ascii="Arial" w:eastAsia="Arial" w:hAnsi="Arial" w:cs="Arial"/>
          <w:i/>
          <w:iCs/>
        </w:rPr>
        <w:t>vý</w:t>
      </w:r>
      <w:r w:rsidRPr="481AE5CA">
        <w:rPr>
          <w:rFonts w:ascii="Arial" w:eastAsia="Arial" w:hAnsi="Arial" w:cs="Arial"/>
          <w:i/>
          <w:iCs/>
        </w:rPr>
        <w:t>stavbu svých domů. Zároveň připravujeme další fázi, s</w:t>
      </w:r>
      <w:r w:rsidR="009C50B7">
        <w:rPr>
          <w:rFonts w:ascii="Arial" w:eastAsia="Arial" w:hAnsi="Arial" w:cs="Arial"/>
          <w:i/>
          <w:iCs/>
        </w:rPr>
        <w:t> </w:t>
      </w:r>
      <w:r w:rsidRPr="481AE5CA">
        <w:rPr>
          <w:rFonts w:ascii="Arial" w:eastAsia="Arial" w:hAnsi="Arial" w:cs="Arial"/>
          <w:i/>
          <w:iCs/>
        </w:rPr>
        <w:t>jejím</w:t>
      </w:r>
      <w:r w:rsidR="7E4E03A2" w:rsidRPr="481AE5CA">
        <w:rPr>
          <w:rFonts w:ascii="Arial" w:eastAsia="Arial" w:hAnsi="Arial" w:cs="Arial"/>
          <w:i/>
          <w:iCs/>
        </w:rPr>
        <w:t>ž</w:t>
      </w:r>
      <w:r w:rsidRPr="481AE5CA">
        <w:rPr>
          <w:rFonts w:ascii="Arial" w:eastAsia="Arial" w:hAnsi="Arial" w:cs="Arial"/>
          <w:i/>
          <w:iCs/>
        </w:rPr>
        <w:t xml:space="preserve"> zahájením počítáme na jaře </w:t>
      </w:r>
      <w:r w:rsidR="0F488CCA" w:rsidRPr="481AE5CA">
        <w:rPr>
          <w:rFonts w:ascii="Arial" w:eastAsia="Arial" w:hAnsi="Arial" w:cs="Arial"/>
          <w:i/>
          <w:iCs/>
        </w:rPr>
        <w:t>příštího roku</w:t>
      </w:r>
      <w:r w:rsidRPr="481AE5CA">
        <w:rPr>
          <w:rFonts w:ascii="Arial" w:eastAsia="Arial" w:hAnsi="Arial" w:cs="Arial"/>
          <w:i/>
          <w:iCs/>
        </w:rPr>
        <w:t xml:space="preserve"> a s kolaudací </w:t>
      </w:r>
      <w:r w:rsidR="0583518B" w:rsidRPr="481AE5CA">
        <w:rPr>
          <w:rFonts w:ascii="Arial" w:eastAsia="Arial" w:hAnsi="Arial" w:cs="Arial"/>
          <w:i/>
          <w:iCs/>
        </w:rPr>
        <w:t>v jeho závěru</w:t>
      </w:r>
      <w:r w:rsidR="74EF9B02" w:rsidRPr="481AE5CA">
        <w:rPr>
          <w:rFonts w:ascii="Arial" w:eastAsia="Arial" w:hAnsi="Arial" w:cs="Arial"/>
          <w:i/>
          <w:iCs/>
        </w:rPr>
        <w:t>,</w:t>
      </w:r>
      <w:r w:rsidRPr="481AE5CA">
        <w:rPr>
          <w:rFonts w:ascii="Arial" w:eastAsia="Arial" w:hAnsi="Arial" w:cs="Arial"/>
          <w:i/>
          <w:iCs/>
        </w:rPr>
        <w:t>“</w:t>
      </w:r>
      <w:r w:rsidR="3C515E18" w:rsidRPr="481AE5CA">
        <w:rPr>
          <w:rFonts w:ascii="Arial" w:eastAsia="Arial" w:hAnsi="Arial" w:cs="Arial"/>
          <w:i/>
          <w:iCs/>
        </w:rPr>
        <w:t xml:space="preserve"> </w:t>
      </w:r>
      <w:r w:rsidR="00BC229F" w:rsidRPr="481AE5CA">
        <w:rPr>
          <w:rFonts w:ascii="Arial" w:eastAsia="Arial" w:hAnsi="Arial" w:cs="Arial"/>
        </w:rPr>
        <w:t xml:space="preserve">říká </w:t>
      </w:r>
      <w:r w:rsidR="00BC229F" w:rsidRPr="481AE5CA">
        <w:rPr>
          <w:rFonts w:ascii="Arial" w:eastAsia="Arial" w:hAnsi="Arial" w:cs="Arial"/>
          <w:b/>
          <w:bCs/>
        </w:rPr>
        <w:t xml:space="preserve">Eliška </w:t>
      </w:r>
      <w:proofErr w:type="spellStart"/>
      <w:r w:rsidR="00BC229F" w:rsidRPr="481AE5CA">
        <w:rPr>
          <w:rFonts w:ascii="Arial" w:eastAsia="Arial" w:hAnsi="Arial" w:cs="Arial"/>
          <w:b/>
          <w:bCs/>
        </w:rPr>
        <w:t>Koderová</w:t>
      </w:r>
      <w:proofErr w:type="spellEnd"/>
      <w:r w:rsidR="00BC229F" w:rsidRPr="481AE5CA">
        <w:rPr>
          <w:rFonts w:ascii="Arial" w:eastAsia="Arial" w:hAnsi="Arial" w:cs="Arial"/>
          <w:b/>
          <w:bCs/>
        </w:rPr>
        <w:t xml:space="preserve">, ředitelka obchodního oddělení společnosti </w:t>
      </w:r>
      <w:proofErr w:type="spellStart"/>
      <w:r w:rsidR="00BC229F" w:rsidRPr="481AE5CA">
        <w:rPr>
          <w:rFonts w:ascii="Arial" w:eastAsia="Arial" w:hAnsi="Arial" w:cs="Arial"/>
          <w:b/>
          <w:bCs/>
        </w:rPr>
        <w:t>Geosan</w:t>
      </w:r>
      <w:proofErr w:type="spellEnd"/>
      <w:r w:rsidR="00BC229F" w:rsidRPr="481AE5CA">
        <w:rPr>
          <w:rFonts w:ascii="Arial" w:eastAsia="Arial" w:hAnsi="Arial" w:cs="Arial"/>
          <w:b/>
          <w:bCs/>
        </w:rPr>
        <w:t xml:space="preserve"> Development</w:t>
      </w:r>
      <w:r w:rsidR="00BC229F" w:rsidRPr="481AE5CA">
        <w:rPr>
          <w:rFonts w:ascii="Arial" w:eastAsia="Arial" w:hAnsi="Arial" w:cs="Arial"/>
        </w:rPr>
        <w:t>.</w:t>
      </w:r>
    </w:p>
    <w:p w14:paraId="31CEDC5F" w14:textId="77777777" w:rsidR="00BC229F" w:rsidRDefault="00BC229F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</w:p>
    <w:p w14:paraId="3164302A" w14:textId="6AB0D144" w:rsidR="1687DE53" w:rsidRDefault="1687DE53" w:rsidP="481AE5C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481AE5CA">
        <w:rPr>
          <w:rFonts w:ascii="Arial" w:eastAsia="Arial" w:hAnsi="Arial" w:cs="Arial"/>
        </w:rPr>
        <w:t xml:space="preserve">Choťánky spojují klid venkova s dostupností základních služeb. V obci funguje prodejna potravin a obecní úřad s Czech </w:t>
      </w:r>
      <w:proofErr w:type="spellStart"/>
      <w:r w:rsidRPr="481AE5CA">
        <w:rPr>
          <w:rFonts w:ascii="Arial" w:eastAsia="Arial" w:hAnsi="Arial" w:cs="Arial"/>
        </w:rPr>
        <w:t>POINTem</w:t>
      </w:r>
      <w:proofErr w:type="spellEnd"/>
      <w:r w:rsidRPr="481AE5CA">
        <w:rPr>
          <w:rFonts w:ascii="Arial" w:eastAsia="Arial" w:hAnsi="Arial" w:cs="Arial"/>
        </w:rPr>
        <w:t>, mateřské a základní školy jsou v sousedních obcích.</w:t>
      </w:r>
      <w:r w:rsidR="6AB472CC" w:rsidRPr="481AE5CA">
        <w:rPr>
          <w:rFonts w:ascii="Arial" w:eastAsia="Arial" w:hAnsi="Arial" w:cs="Arial"/>
        </w:rPr>
        <w:t xml:space="preserve"> </w:t>
      </w:r>
      <w:r w:rsidRPr="481AE5CA">
        <w:rPr>
          <w:rFonts w:ascii="Arial" w:eastAsia="Arial" w:hAnsi="Arial" w:cs="Arial"/>
        </w:rPr>
        <w:t>Lázeňské Poděbrady</w:t>
      </w:r>
      <w:r w:rsidR="00E346B7">
        <w:rPr>
          <w:rFonts w:ascii="Arial" w:eastAsia="Arial" w:hAnsi="Arial" w:cs="Arial"/>
        </w:rPr>
        <w:t>,</w:t>
      </w:r>
      <w:r w:rsidRPr="481AE5CA">
        <w:rPr>
          <w:rFonts w:ascii="Arial" w:eastAsia="Arial" w:hAnsi="Arial" w:cs="Arial"/>
        </w:rPr>
        <w:t xml:space="preserve"> vzdálené jen tři kilometry</w:t>
      </w:r>
      <w:r w:rsidR="00E346B7">
        <w:rPr>
          <w:rFonts w:ascii="Arial" w:eastAsia="Arial" w:hAnsi="Arial" w:cs="Arial"/>
        </w:rPr>
        <w:t>,</w:t>
      </w:r>
      <w:r w:rsidR="0BECB792" w:rsidRPr="481AE5CA">
        <w:rPr>
          <w:rFonts w:ascii="Arial" w:eastAsia="Arial" w:hAnsi="Arial" w:cs="Arial"/>
        </w:rPr>
        <w:t xml:space="preserve"> </w:t>
      </w:r>
      <w:r w:rsidR="004137F3">
        <w:rPr>
          <w:rFonts w:ascii="Arial" w:eastAsia="Arial" w:hAnsi="Arial" w:cs="Arial"/>
        </w:rPr>
        <w:t>poskytu</w:t>
      </w:r>
      <w:r w:rsidRPr="481AE5CA">
        <w:rPr>
          <w:rFonts w:ascii="Arial" w:eastAsia="Arial" w:hAnsi="Arial" w:cs="Arial"/>
        </w:rPr>
        <w:t xml:space="preserve">jí kompletní občanskou vybavenost včetně supermarketů, obchodů, restaurací, škol i zdravotnických zařízení. Díky výbornému dopravnímu napojení </w:t>
      </w:r>
      <w:r w:rsidR="01AC0D4A" w:rsidRPr="481AE5CA">
        <w:rPr>
          <w:rFonts w:ascii="Arial" w:eastAsia="Arial" w:hAnsi="Arial" w:cs="Arial"/>
        </w:rPr>
        <w:t>trvá cesta autem do centra</w:t>
      </w:r>
      <w:r w:rsidRPr="481AE5CA">
        <w:rPr>
          <w:rFonts w:ascii="Arial" w:eastAsia="Arial" w:hAnsi="Arial" w:cs="Arial"/>
        </w:rPr>
        <w:t xml:space="preserve"> Poděbrad přibližně pět minut</w:t>
      </w:r>
      <w:r w:rsidR="7D3628BA" w:rsidRPr="481AE5CA">
        <w:rPr>
          <w:rFonts w:ascii="Arial" w:eastAsia="Arial" w:hAnsi="Arial" w:cs="Arial"/>
        </w:rPr>
        <w:t xml:space="preserve">. </w:t>
      </w:r>
      <w:r w:rsidR="05B31966" w:rsidRPr="481AE5CA">
        <w:rPr>
          <w:rFonts w:ascii="Arial" w:eastAsia="Arial" w:hAnsi="Arial" w:cs="Arial"/>
        </w:rPr>
        <w:t>Na</w:t>
      </w:r>
      <w:r w:rsidR="004137F3">
        <w:rPr>
          <w:rFonts w:ascii="Arial" w:eastAsia="Arial" w:hAnsi="Arial" w:cs="Arial"/>
        </w:rPr>
        <w:t> </w:t>
      </w:r>
      <w:r w:rsidR="046C4922" w:rsidRPr="481AE5CA">
        <w:rPr>
          <w:rFonts w:ascii="Arial" w:eastAsia="Arial" w:hAnsi="Arial" w:cs="Arial"/>
        </w:rPr>
        <w:t xml:space="preserve">okraj </w:t>
      </w:r>
      <w:r w:rsidR="7D3628BA" w:rsidRPr="481AE5CA">
        <w:rPr>
          <w:rFonts w:ascii="Arial" w:eastAsia="Arial" w:hAnsi="Arial" w:cs="Arial"/>
        </w:rPr>
        <w:t xml:space="preserve">Prahy </w:t>
      </w:r>
      <w:r w:rsidR="53FB89CB" w:rsidRPr="481AE5CA">
        <w:rPr>
          <w:rFonts w:ascii="Arial" w:eastAsia="Arial" w:hAnsi="Arial" w:cs="Arial"/>
        </w:rPr>
        <w:t xml:space="preserve">na Černý Most </w:t>
      </w:r>
      <w:r w:rsidR="002B438D">
        <w:rPr>
          <w:rFonts w:ascii="Arial" w:eastAsia="Arial" w:hAnsi="Arial" w:cs="Arial"/>
        </w:rPr>
        <w:t xml:space="preserve">cesta zabere </w:t>
      </w:r>
      <w:r w:rsidR="028F848E" w:rsidRPr="481AE5CA">
        <w:rPr>
          <w:rFonts w:ascii="Arial" w:eastAsia="Arial" w:hAnsi="Arial" w:cs="Arial"/>
        </w:rPr>
        <w:t xml:space="preserve">zhruba </w:t>
      </w:r>
      <w:r w:rsidR="00AB1053">
        <w:rPr>
          <w:rFonts w:ascii="Arial" w:eastAsia="Arial" w:hAnsi="Arial" w:cs="Arial"/>
        </w:rPr>
        <w:t>30</w:t>
      </w:r>
      <w:r w:rsidR="674F9DC4" w:rsidRPr="481AE5CA">
        <w:rPr>
          <w:rFonts w:ascii="Arial" w:eastAsia="Arial" w:hAnsi="Arial" w:cs="Arial"/>
        </w:rPr>
        <w:t xml:space="preserve"> minut </w:t>
      </w:r>
      <w:r w:rsidR="0DB6AB17" w:rsidRPr="481AE5CA">
        <w:rPr>
          <w:rFonts w:ascii="Arial" w:eastAsia="Arial" w:hAnsi="Arial" w:cs="Arial"/>
        </w:rPr>
        <w:t>jízdy automobilem</w:t>
      </w:r>
      <w:r w:rsidR="00AB1053">
        <w:rPr>
          <w:rFonts w:ascii="Arial" w:eastAsia="Arial" w:hAnsi="Arial" w:cs="Arial"/>
        </w:rPr>
        <w:t xml:space="preserve">, kolem hodiny pak </w:t>
      </w:r>
      <w:r w:rsidRPr="481AE5CA">
        <w:rPr>
          <w:rFonts w:ascii="Arial" w:eastAsia="Arial" w:hAnsi="Arial" w:cs="Arial"/>
        </w:rPr>
        <w:t>přímým vlakem či autobusem.</w:t>
      </w:r>
    </w:p>
    <w:p w14:paraId="7B990FB8" w14:textId="2B1DECBD" w:rsidR="481AE5CA" w:rsidRDefault="481AE5CA" w:rsidP="481AE5CA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51FFCD3E" w14:textId="308C2E88" w:rsidR="00BC229F" w:rsidRPr="00BC229F" w:rsidRDefault="00FE7492" w:rsidP="00FE7492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481AE5CA">
        <w:rPr>
          <w:rFonts w:ascii="Arial" w:eastAsia="Arial" w:hAnsi="Arial" w:cs="Arial"/>
        </w:rPr>
        <w:t xml:space="preserve">Okolí Choťánek láká k aktivnímu trávení volného času </w:t>
      </w:r>
      <w:r w:rsidR="002B688C">
        <w:rPr>
          <w:rFonts w:ascii="Arial" w:eastAsia="Arial" w:hAnsi="Arial" w:cs="Arial"/>
        </w:rPr>
        <w:t>a</w:t>
      </w:r>
      <w:r w:rsidRPr="481AE5CA">
        <w:rPr>
          <w:rFonts w:ascii="Arial" w:eastAsia="Arial" w:hAnsi="Arial" w:cs="Arial"/>
        </w:rPr>
        <w:t xml:space="preserve"> relaxaci v přírodě. K oblíbeným místům patří Labská stezka pro cyklisty a pěší, golfové hřiště v Poděbradech, sportovní centrum v Nymburce nebo rekreační areál Jezero Poděbrady s pláží, půjčovnou loděk a</w:t>
      </w:r>
      <w:r w:rsidR="002B688C">
        <w:rPr>
          <w:rFonts w:ascii="Arial" w:eastAsia="Arial" w:hAnsi="Arial" w:cs="Arial"/>
        </w:rPr>
        <w:t> </w:t>
      </w:r>
      <w:r w:rsidR="008A3989" w:rsidRPr="481AE5CA">
        <w:rPr>
          <w:rFonts w:ascii="Arial" w:eastAsia="Arial" w:hAnsi="Arial" w:cs="Arial"/>
        </w:rPr>
        <w:t xml:space="preserve">dalšími </w:t>
      </w:r>
      <w:r w:rsidRPr="481AE5CA">
        <w:rPr>
          <w:rFonts w:ascii="Arial" w:eastAsia="Arial" w:hAnsi="Arial" w:cs="Arial"/>
        </w:rPr>
        <w:t xml:space="preserve">sportovišti. Klidné prostředí kolem meandrů Labe a atmosféra lázeňského města vytvářejí ideální podmínky pro </w:t>
      </w:r>
      <w:r w:rsidR="06A74623" w:rsidRPr="481AE5CA">
        <w:rPr>
          <w:rFonts w:ascii="Arial" w:eastAsia="Arial" w:hAnsi="Arial" w:cs="Arial"/>
        </w:rPr>
        <w:t>harmonický</w:t>
      </w:r>
      <w:r w:rsidR="07C64A79" w:rsidRPr="481AE5CA">
        <w:rPr>
          <w:rFonts w:ascii="Arial" w:eastAsia="Arial" w:hAnsi="Arial" w:cs="Arial"/>
        </w:rPr>
        <w:t xml:space="preserve"> </w:t>
      </w:r>
      <w:r w:rsidRPr="481AE5CA">
        <w:rPr>
          <w:rFonts w:ascii="Arial" w:eastAsia="Arial" w:hAnsi="Arial" w:cs="Arial"/>
        </w:rPr>
        <w:t>rodinný život.</w:t>
      </w:r>
    </w:p>
    <w:p w14:paraId="33D50137" w14:textId="622B97EE" w:rsidR="00044C62" w:rsidRPr="00FD4422" w:rsidRDefault="00044C62" w:rsidP="008529D5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br/>
      </w:r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</w:t>
      </w:r>
      <w:proofErr w:type="spellStart"/>
      <w:r w:rsidRPr="4FEB4500">
        <w:rPr>
          <w:rFonts w:ascii="Arial" w:hAnsi="Arial" w:cs="Arial"/>
          <w:b/>
          <w:bCs/>
          <w:i/>
          <w:iCs/>
          <w:sz w:val="20"/>
          <w:szCs w:val="20"/>
        </w:rPr>
        <w:t>Geosan</w:t>
      </w:r>
      <w:proofErr w:type="spellEnd"/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 Development 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Rezidence Radimova v exkluzivní lokalitě Břevnova poblíž parku </w:t>
      </w:r>
      <w:proofErr w:type="spellStart"/>
      <w:r w:rsidRPr="4FEB4500">
        <w:rPr>
          <w:rFonts w:ascii="Arial" w:hAnsi="Arial" w:cs="Arial"/>
          <w:i/>
          <w:iCs/>
          <w:sz w:val="20"/>
          <w:szCs w:val="20"/>
        </w:rPr>
        <w:t>Kajetánka</w:t>
      </w:r>
      <w:proofErr w:type="spellEnd"/>
      <w:r w:rsidRPr="4FEB450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4FEB4500">
        <w:rPr>
          <w:rFonts w:ascii="Arial" w:hAnsi="Arial" w:cs="Arial"/>
          <w:i/>
          <w:iCs/>
          <w:sz w:val="20"/>
          <w:szCs w:val="20"/>
        </w:rPr>
        <w:t>Re.Start</w:t>
      </w:r>
      <w:proofErr w:type="spellEnd"/>
      <w:r w:rsidRPr="4FEB4500">
        <w:rPr>
          <w:rFonts w:ascii="Arial" w:hAnsi="Arial" w:cs="Arial"/>
          <w:i/>
          <w:iCs/>
          <w:sz w:val="20"/>
          <w:szCs w:val="20"/>
        </w:rPr>
        <w:t xml:space="preserve"> Petynka rovněž na Praze 6 a dále Benkova Rezidence, menší projekt dvou bytových domů ve vilové čtvrti pražského Chodova. Současně má v plánu realizovat projekty s více než 1 500 byty v atraktivních lokalitách širšího centra Prahy, které se momentálně nacházejí v různých stupních přípravy. Vedle toho </w:t>
      </w:r>
      <w:r w:rsidRPr="4FEB4500">
        <w:rPr>
          <w:rFonts w:ascii="Arial" w:hAnsi="Arial" w:cs="Arial"/>
          <w:i/>
          <w:iCs/>
          <w:sz w:val="20"/>
          <w:szCs w:val="20"/>
        </w:rPr>
        <w:lastRenderedPageBreak/>
        <w:t xml:space="preserve">působí také v regionech </w:t>
      </w:r>
      <w:r w:rsidR="00B026ED">
        <w:rPr>
          <w:rFonts w:ascii="Arial" w:hAnsi="Arial" w:cs="Arial"/>
          <w:i/>
          <w:iCs/>
          <w:sz w:val="20"/>
          <w:szCs w:val="20"/>
        </w:rPr>
        <w:t>–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00B026ED">
        <w:rPr>
          <w:rFonts w:ascii="Arial" w:hAnsi="Arial" w:cs="Arial"/>
          <w:i/>
          <w:iCs/>
          <w:sz w:val="20"/>
          <w:szCs w:val="20"/>
        </w:rPr>
        <w:t> </w:t>
      </w:r>
      <w:r w:rsidRPr="4FEB4500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Strašnice s pronajímatelnou plochou 26 000 m</w:t>
      </w:r>
      <w:r w:rsidRPr="4FEB4500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4FEB4500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2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BF2F" w14:textId="77777777" w:rsidR="0056515B" w:rsidRDefault="0056515B" w:rsidP="00367BF6">
      <w:pPr>
        <w:spacing w:after="0" w:line="240" w:lineRule="auto"/>
      </w:pPr>
      <w:r>
        <w:separator/>
      </w:r>
    </w:p>
  </w:endnote>
  <w:endnote w:type="continuationSeparator" w:id="0">
    <w:p w14:paraId="281194AE" w14:textId="77777777" w:rsidR="0056515B" w:rsidRDefault="0056515B" w:rsidP="00367BF6">
      <w:pPr>
        <w:spacing w:after="0" w:line="240" w:lineRule="auto"/>
      </w:pPr>
      <w:r>
        <w:continuationSeparator/>
      </w:r>
    </w:p>
  </w:endnote>
  <w:endnote w:type="continuationNotice" w:id="1">
    <w:p w14:paraId="1B3B73DB" w14:textId="77777777" w:rsidR="0056515B" w:rsidRDefault="00565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AD95" w14:textId="77777777" w:rsidR="0056515B" w:rsidRDefault="0056515B" w:rsidP="00367BF6">
      <w:pPr>
        <w:spacing w:after="0" w:line="240" w:lineRule="auto"/>
      </w:pPr>
      <w:r>
        <w:separator/>
      </w:r>
    </w:p>
  </w:footnote>
  <w:footnote w:type="continuationSeparator" w:id="0">
    <w:p w14:paraId="4BDD6803" w14:textId="77777777" w:rsidR="0056515B" w:rsidRDefault="0056515B" w:rsidP="00367BF6">
      <w:pPr>
        <w:spacing w:after="0" w:line="240" w:lineRule="auto"/>
      </w:pPr>
      <w:r>
        <w:continuationSeparator/>
      </w:r>
    </w:p>
  </w:footnote>
  <w:footnote w:type="continuationNotice" w:id="1">
    <w:p w14:paraId="06A3E35F" w14:textId="77777777" w:rsidR="0056515B" w:rsidRDefault="005651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3F86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2259C"/>
    <w:rsid w:val="00022C39"/>
    <w:rsid w:val="00025FF4"/>
    <w:rsid w:val="00026903"/>
    <w:rsid w:val="00037924"/>
    <w:rsid w:val="000419CD"/>
    <w:rsid w:val="00044C62"/>
    <w:rsid w:val="00045886"/>
    <w:rsid w:val="000517B4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358D"/>
    <w:rsid w:val="000B4EFB"/>
    <w:rsid w:val="000B5A3A"/>
    <w:rsid w:val="000B6C3F"/>
    <w:rsid w:val="000C0882"/>
    <w:rsid w:val="000C11FB"/>
    <w:rsid w:val="000C229D"/>
    <w:rsid w:val="000D1218"/>
    <w:rsid w:val="000D15CB"/>
    <w:rsid w:val="000D3EE8"/>
    <w:rsid w:val="000D475A"/>
    <w:rsid w:val="000D6CD9"/>
    <w:rsid w:val="000D7765"/>
    <w:rsid w:val="000E0155"/>
    <w:rsid w:val="000E1FDE"/>
    <w:rsid w:val="000E4B3B"/>
    <w:rsid w:val="000E56E6"/>
    <w:rsid w:val="000E6E8F"/>
    <w:rsid w:val="000E714B"/>
    <w:rsid w:val="000F56D5"/>
    <w:rsid w:val="001049C7"/>
    <w:rsid w:val="0011054E"/>
    <w:rsid w:val="00111D7F"/>
    <w:rsid w:val="00111F4B"/>
    <w:rsid w:val="00111F84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70820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464C"/>
    <w:rsid w:val="001F47A9"/>
    <w:rsid w:val="00202021"/>
    <w:rsid w:val="0020603E"/>
    <w:rsid w:val="00207D1F"/>
    <w:rsid w:val="00211197"/>
    <w:rsid w:val="002120D0"/>
    <w:rsid w:val="00212F49"/>
    <w:rsid w:val="00216269"/>
    <w:rsid w:val="00221587"/>
    <w:rsid w:val="0022207E"/>
    <w:rsid w:val="00224614"/>
    <w:rsid w:val="0022603B"/>
    <w:rsid w:val="00230CD2"/>
    <w:rsid w:val="00231B0C"/>
    <w:rsid w:val="00233C1D"/>
    <w:rsid w:val="00237A49"/>
    <w:rsid w:val="00246324"/>
    <w:rsid w:val="002571B7"/>
    <w:rsid w:val="002578E9"/>
    <w:rsid w:val="00261A0D"/>
    <w:rsid w:val="0026208C"/>
    <w:rsid w:val="00263B11"/>
    <w:rsid w:val="00266EC5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438D"/>
    <w:rsid w:val="002B688C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424A"/>
    <w:rsid w:val="002F46BF"/>
    <w:rsid w:val="002F4B86"/>
    <w:rsid w:val="002F676D"/>
    <w:rsid w:val="002F7C48"/>
    <w:rsid w:val="003039E2"/>
    <w:rsid w:val="00303A7D"/>
    <w:rsid w:val="00305305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B0005"/>
    <w:rsid w:val="003B0EC4"/>
    <w:rsid w:val="003B12E6"/>
    <w:rsid w:val="003B3DA0"/>
    <w:rsid w:val="003B751E"/>
    <w:rsid w:val="003C0456"/>
    <w:rsid w:val="003C2CF7"/>
    <w:rsid w:val="003D1FF4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37F3"/>
    <w:rsid w:val="0041561E"/>
    <w:rsid w:val="00416A49"/>
    <w:rsid w:val="004177F5"/>
    <w:rsid w:val="00420577"/>
    <w:rsid w:val="0042099C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6529"/>
    <w:rsid w:val="0047761F"/>
    <w:rsid w:val="0048163F"/>
    <w:rsid w:val="004857D6"/>
    <w:rsid w:val="004863C9"/>
    <w:rsid w:val="0048766B"/>
    <w:rsid w:val="00492CD0"/>
    <w:rsid w:val="004947A6"/>
    <w:rsid w:val="004958BC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6BA"/>
    <w:rsid w:val="004C5AFF"/>
    <w:rsid w:val="004D0A50"/>
    <w:rsid w:val="004D2467"/>
    <w:rsid w:val="004D2C63"/>
    <w:rsid w:val="004D3038"/>
    <w:rsid w:val="004D6F02"/>
    <w:rsid w:val="004E5439"/>
    <w:rsid w:val="004E5EC8"/>
    <w:rsid w:val="004E6AD6"/>
    <w:rsid w:val="004F3C49"/>
    <w:rsid w:val="004F65B6"/>
    <w:rsid w:val="005003D1"/>
    <w:rsid w:val="005006AB"/>
    <w:rsid w:val="005054A3"/>
    <w:rsid w:val="005072A7"/>
    <w:rsid w:val="005114AE"/>
    <w:rsid w:val="00512D3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62444"/>
    <w:rsid w:val="0056515B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376D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6266"/>
    <w:rsid w:val="00637941"/>
    <w:rsid w:val="00640A6E"/>
    <w:rsid w:val="00641763"/>
    <w:rsid w:val="00642DF9"/>
    <w:rsid w:val="00643214"/>
    <w:rsid w:val="006435AD"/>
    <w:rsid w:val="00643D42"/>
    <w:rsid w:val="006474C9"/>
    <w:rsid w:val="00650C9A"/>
    <w:rsid w:val="006515F6"/>
    <w:rsid w:val="006520C5"/>
    <w:rsid w:val="006540CF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5279"/>
    <w:rsid w:val="006E6158"/>
    <w:rsid w:val="006F1BCC"/>
    <w:rsid w:val="006F1DEE"/>
    <w:rsid w:val="006F562A"/>
    <w:rsid w:val="006F6275"/>
    <w:rsid w:val="00703F60"/>
    <w:rsid w:val="00710B73"/>
    <w:rsid w:val="00716DED"/>
    <w:rsid w:val="00716EE4"/>
    <w:rsid w:val="007177A1"/>
    <w:rsid w:val="00717A65"/>
    <w:rsid w:val="00717E6A"/>
    <w:rsid w:val="007202B5"/>
    <w:rsid w:val="00720502"/>
    <w:rsid w:val="0072082D"/>
    <w:rsid w:val="00725E30"/>
    <w:rsid w:val="0072678C"/>
    <w:rsid w:val="00732ADB"/>
    <w:rsid w:val="00735EC3"/>
    <w:rsid w:val="00736090"/>
    <w:rsid w:val="0074384E"/>
    <w:rsid w:val="00745D58"/>
    <w:rsid w:val="00746C80"/>
    <w:rsid w:val="00750EF6"/>
    <w:rsid w:val="0075139D"/>
    <w:rsid w:val="00752440"/>
    <w:rsid w:val="00752A8C"/>
    <w:rsid w:val="007704CD"/>
    <w:rsid w:val="00771D8E"/>
    <w:rsid w:val="00776664"/>
    <w:rsid w:val="007806E3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07D"/>
    <w:rsid w:val="007C1581"/>
    <w:rsid w:val="007C5F5B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12F6"/>
    <w:rsid w:val="00841D3B"/>
    <w:rsid w:val="00845E00"/>
    <w:rsid w:val="008529D5"/>
    <w:rsid w:val="008552B9"/>
    <w:rsid w:val="00855E7F"/>
    <w:rsid w:val="00856E84"/>
    <w:rsid w:val="008605AB"/>
    <w:rsid w:val="008634AC"/>
    <w:rsid w:val="0086350A"/>
    <w:rsid w:val="0087153A"/>
    <w:rsid w:val="00871815"/>
    <w:rsid w:val="00873C8A"/>
    <w:rsid w:val="008766BC"/>
    <w:rsid w:val="00880673"/>
    <w:rsid w:val="00881FCA"/>
    <w:rsid w:val="00882092"/>
    <w:rsid w:val="00885B89"/>
    <w:rsid w:val="00892008"/>
    <w:rsid w:val="00892358"/>
    <w:rsid w:val="00892D20"/>
    <w:rsid w:val="00892F9C"/>
    <w:rsid w:val="008A363A"/>
    <w:rsid w:val="008A3989"/>
    <w:rsid w:val="008A4116"/>
    <w:rsid w:val="008A7770"/>
    <w:rsid w:val="008A7D94"/>
    <w:rsid w:val="008B267A"/>
    <w:rsid w:val="008C0F08"/>
    <w:rsid w:val="008C269A"/>
    <w:rsid w:val="008C74A8"/>
    <w:rsid w:val="008D17A6"/>
    <w:rsid w:val="008E033D"/>
    <w:rsid w:val="008E0430"/>
    <w:rsid w:val="008E3626"/>
    <w:rsid w:val="008F1413"/>
    <w:rsid w:val="008F3846"/>
    <w:rsid w:val="008F406E"/>
    <w:rsid w:val="008F7543"/>
    <w:rsid w:val="009119FF"/>
    <w:rsid w:val="00912670"/>
    <w:rsid w:val="00912FAE"/>
    <w:rsid w:val="00915BF2"/>
    <w:rsid w:val="00917013"/>
    <w:rsid w:val="009206B1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2F7E"/>
    <w:rsid w:val="00974160"/>
    <w:rsid w:val="009745FD"/>
    <w:rsid w:val="00974CF4"/>
    <w:rsid w:val="00975D22"/>
    <w:rsid w:val="009771EE"/>
    <w:rsid w:val="00982947"/>
    <w:rsid w:val="009913AD"/>
    <w:rsid w:val="00991D2E"/>
    <w:rsid w:val="009A0A9F"/>
    <w:rsid w:val="009A3388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50B7"/>
    <w:rsid w:val="009C6EA2"/>
    <w:rsid w:val="009D0058"/>
    <w:rsid w:val="009D0142"/>
    <w:rsid w:val="009D15CB"/>
    <w:rsid w:val="009D281B"/>
    <w:rsid w:val="009D388E"/>
    <w:rsid w:val="009D4EDA"/>
    <w:rsid w:val="009E50DA"/>
    <w:rsid w:val="009E61D1"/>
    <w:rsid w:val="009F0219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5B5F"/>
    <w:rsid w:val="00A16098"/>
    <w:rsid w:val="00A16CBA"/>
    <w:rsid w:val="00A21099"/>
    <w:rsid w:val="00A25CAF"/>
    <w:rsid w:val="00A27D42"/>
    <w:rsid w:val="00A3088D"/>
    <w:rsid w:val="00A324E9"/>
    <w:rsid w:val="00A32946"/>
    <w:rsid w:val="00A36815"/>
    <w:rsid w:val="00A3791D"/>
    <w:rsid w:val="00A417EB"/>
    <w:rsid w:val="00A443F4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A3FE8"/>
    <w:rsid w:val="00AB1053"/>
    <w:rsid w:val="00AB1118"/>
    <w:rsid w:val="00AC07B7"/>
    <w:rsid w:val="00AC57DF"/>
    <w:rsid w:val="00AC5835"/>
    <w:rsid w:val="00AC7FC6"/>
    <w:rsid w:val="00AD01A8"/>
    <w:rsid w:val="00AD35D5"/>
    <w:rsid w:val="00AD3A87"/>
    <w:rsid w:val="00AD564A"/>
    <w:rsid w:val="00AD566A"/>
    <w:rsid w:val="00AD71FD"/>
    <w:rsid w:val="00AF399A"/>
    <w:rsid w:val="00AF3D58"/>
    <w:rsid w:val="00B026ED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AF9"/>
    <w:rsid w:val="00B40B44"/>
    <w:rsid w:val="00B40D1C"/>
    <w:rsid w:val="00B434E0"/>
    <w:rsid w:val="00B4547D"/>
    <w:rsid w:val="00B45803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65C"/>
    <w:rsid w:val="00B844DC"/>
    <w:rsid w:val="00B87666"/>
    <w:rsid w:val="00B87870"/>
    <w:rsid w:val="00B87DD9"/>
    <w:rsid w:val="00B92888"/>
    <w:rsid w:val="00B92B20"/>
    <w:rsid w:val="00B93E8F"/>
    <w:rsid w:val="00B946F1"/>
    <w:rsid w:val="00BA1FC1"/>
    <w:rsid w:val="00BA2091"/>
    <w:rsid w:val="00BA5585"/>
    <w:rsid w:val="00BB4F2B"/>
    <w:rsid w:val="00BB6AE3"/>
    <w:rsid w:val="00BB7781"/>
    <w:rsid w:val="00BC229F"/>
    <w:rsid w:val="00BD0D20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3962"/>
    <w:rsid w:val="00C14CEE"/>
    <w:rsid w:val="00C14E05"/>
    <w:rsid w:val="00C15550"/>
    <w:rsid w:val="00C20A4F"/>
    <w:rsid w:val="00C257D0"/>
    <w:rsid w:val="00C26895"/>
    <w:rsid w:val="00C26C31"/>
    <w:rsid w:val="00C26D8B"/>
    <w:rsid w:val="00C273A3"/>
    <w:rsid w:val="00C275F6"/>
    <w:rsid w:val="00C27D1D"/>
    <w:rsid w:val="00C352CD"/>
    <w:rsid w:val="00C35BAA"/>
    <w:rsid w:val="00C4117D"/>
    <w:rsid w:val="00C42E02"/>
    <w:rsid w:val="00C43534"/>
    <w:rsid w:val="00C439AE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1772"/>
    <w:rsid w:val="00CA18B2"/>
    <w:rsid w:val="00CA52E4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AFB"/>
    <w:rsid w:val="00CD174C"/>
    <w:rsid w:val="00CD6D05"/>
    <w:rsid w:val="00CE4654"/>
    <w:rsid w:val="00CE58E4"/>
    <w:rsid w:val="00CE68B1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6B44"/>
    <w:rsid w:val="00D16DAB"/>
    <w:rsid w:val="00D2112C"/>
    <w:rsid w:val="00D21537"/>
    <w:rsid w:val="00D21BFB"/>
    <w:rsid w:val="00D23851"/>
    <w:rsid w:val="00D30F03"/>
    <w:rsid w:val="00D32110"/>
    <w:rsid w:val="00D37229"/>
    <w:rsid w:val="00D408B4"/>
    <w:rsid w:val="00D43BD2"/>
    <w:rsid w:val="00D50086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A0639"/>
    <w:rsid w:val="00DA12FB"/>
    <w:rsid w:val="00DA1CCD"/>
    <w:rsid w:val="00DA4D8C"/>
    <w:rsid w:val="00DA5A1E"/>
    <w:rsid w:val="00DA7364"/>
    <w:rsid w:val="00DB5196"/>
    <w:rsid w:val="00DB75AB"/>
    <w:rsid w:val="00DC0DCB"/>
    <w:rsid w:val="00DC1B7C"/>
    <w:rsid w:val="00DC2051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06AEB"/>
    <w:rsid w:val="00E156E4"/>
    <w:rsid w:val="00E20269"/>
    <w:rsid w:val="00E2278D"/>
    <w:rsid w:val="00E27B01"/>
    <w:rsid w:val="00E31858"/>
    <w:rsid w:val="00E33EF9"/>
    <w:rsid w:val="00E346B7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43CF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5490"/>
    <w:rsid w:val="00F35CA4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E1199"/>
    <w:rsid w:val="00FE16A6"/>
    <w:rsid w:val="00FE7492"/>
    <w:rsid w:val="00FF03C4"/>
    <w:rsid w:val="01026715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C0D4A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22A5B"/>
    <w:rsid w:val="028768F2"/>
    <w:rsid w:val="028F848E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2FD6D7D"/>
    <w:rsid w:val="032A26F5"/>
    <w:rsid w:val="032CF8E6"/>
    <w:rsid w:val="03390408"/>
    <w:rsid w:val="0349F076"/>
    <w:rsid w:val="034CF082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335BC3"/>
    <w:rsid w:val="04450763"/>
    <w:rsid w:val="04474D94"/>
    <w:rsid w:val="0448978F"/>
    <w:rsid w:val="044CF3C1"/>
    <w:rsid w:val="044CF4E9"/>
    <w:rsid w:val="0453382B"/>
    <w:rsid w:val="046C4922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4C8C0C"/>
    <w:rsid w:val="0552DFD5"/>
    <w:rsid w:val="05560B90"/>
    <w:rsid w:val="056A4B82"/>
    <w:rsid w:val="0571D50E"/>
    <w:rsid w:val="05774511"/>
    <w:rsid w:val="0583518B"/>
    <w:rsid w:val="059EED7B"/>
    <w:rsid w:val="05AB6E4D"/>
    <w:rsid w:val="05AFEC05"/>
    <w:rsid w:val="05B31966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74623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64A79"/>
    <w:rsid w:val="07C97109"/>
    <w:rsid w:val="07D408DB"/>
    <w:rsid w:val="07E03C9D"/>
    <w:rsid w:val="07E48DC0"/>
    <w:rsid w:val="07EA4FBA"/>
    <w:rsid w:val="07FFEE39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0C2C6B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8BC69"/>
    <w:rsid w:val="0B5A932A"/>
    <w:rsid w:val="0B64515C"/>
    <w:rsid w:val="0B65FEFA"/>
    <w:rsid w:val="0B802CD8"/>
    <w:rsid w:val="0BDFEB90"/>
    <w:rsid w:val="0BECB792"/>
    <w:rsid w:val="0C56E276"/>
    <w:rsid w:val="0C5B8853"/>
    <w:rsid w:val="0C63057A"/>
    <w:rsid w:val="0C76F389"/>
    <w:rsid w:val="0C86E7EE"/>
    <w:rsid w:val="0C89E290"/>
    <w:rsid w:val="0C8B11DE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6AB17"/>
    <w:rsid w:val="0DBC80F7"/>
    <w:rsid w:val="0DE2CB1F"/>
    <w:rsid w:val="0DE73791"/>
    <w:rsid w:val="0E0A747E"/>
    <w:rsid w:val="0E1152D9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488CCA"/>
    <w:rsid w:val="0F500B55"/>
    <w:rsid w:val="0F9971CB"/>
    <w:rsid w:val="0F9BED63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002294"/>
    <w:rsid w:val="1148C62A"/>
    <w:rsid w:val="115BF9F9"/>
    <w:rsid w:val="11A2A695"/>
    <w:rsid w:val="11D62F31"/>
    <w:rsid w:val="11E98C40"/>
    <w:rsid w:val="11FC326C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71A683"/>
    <w:rsid w:val="1374CF3E"/>
    <w:rsid w:val="138A7028"/>
    <w:rsid w:val="1390B0D9"/>
    <w:rsid w:val="1395DF36"/>
    <w:rsid w:val="1398720A"/>
    <w:rsid w:val="13C99EB0"/>
    <w:rsid w:val="13F1ED90"/>
    <w:rsid w:val="13F41872"/>
    <w:rsid w:val="140A7E75"/>
    <w:rsid w:val="141828EE"/>
    <w:rsid w:val="142B0B54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0D3C1"/>
    <w:rsid w:val="15C11B97"/>
    <w:rsid w:val="15D3B2D5"/>
    <w:rsid w:val="15D7DDD9"/>
    <w:rsid w:val="15E7EBC6"/>
    <w:rsid w:val="15FF5EBC"/>
    <w:rsid w:val="16151EF7"/>
    <w:rsid w:val="162C743E"/>
    <w:rsid w:val="16382BBB"/>
    <w:rsid w:val="163F1AEE"/>
    <w:rsid w:val="1647DF27"/>
    <w:rsid w:val="1649966B"/>
    <w:rsid w:val="164EB39D"/>
    <w:rsid w:val="1687DE53"/>
    <w:rsid w:val="1699BB35"/>
    <w:rsid w:val="16A1FE54"/>
    <w:rsid w:val="16A9C105"/>
    <w:rsid w:val="16CB59B1"/>
    <w:rsid w:val="16D1686A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7E1373"/>
    <w:rsid w:val="1895FE29"/>
    <w:rsid w:val="18A65F8A"/>
    <w:rsid w:val="18A9E4B5"/>
    <w:rsid w:val="18CCCABC"/>
    <w:rsid w:val="18CEB55A"/>
    <w:rsid w:val="18D690CA"/>
    <w:rsid w:val="18D86FF5"/>
    <w:rsid w:val="18FEB46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2C7658"/>
    <w:rsid w:val="1B3A9315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F9B02B"/>
    <w:rsid w:val="1C0424F9"/>
    <w:rsid w:val="1C3E81D4"/>
    <w:rsid w:val="1C471FB5"/>
    <w:rsid w:val="1C667B87"/>
    <w:rsid w:val="1C85FEF5"/>
    <w:rsid w:val="1C906B29"/>
    <w:rsid w:val="1C925F87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A2D13C"/>
    <w:rsid w:val="1ECB6D32"/>
    <w:rsid w:val="1ED7ED44"/>
    <w:rsid w:val="1EDCA809"/>
    <w:rsid w:val="1EF3895E"/>
    <w:rsid w:val="1EF84D10"/>
    <w:rsid w:val="1F2A61F2"/>
    <w:rsid w:val="1F351BD5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81B7A"/>
    <w:rsid w:val="1FCB41E8"/>
    <w:rsid w:val="1FCD67EC"/>
    <w:rsid w:val="1FDA518A"/>
    <w:rsid w:val="1FE17729"/>
    <w:rsid w:val="1FE5C940"/>
    <w:rsid w:val="1FE69D2D"/>
    <w:rsid w:val="1FEF1599"/>
    <w:rsid w:val="1FFDED97"/>
    <w:rsid w:val="200C936C"/>
    <w:rsid w:val="2014A5EA"/>
    <w:rsid w:val="201A39F1"/>
    <w:rsid w:val="204A165D"/>
    <w:rsid w:val="204C1381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11AA"/>
    <w:rsid w:val="21E2818F"/>
    <w:rsid w:val="21E930EF"/>
    <w:rsid w:val="22010A48"/>
    <w:rsid w:val="2210D75E"/>
    <w:rsid w:val="22164931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2FE23BB"/>
    <w:rsid w:val="23043954"/>
    <w:rsid w:val="233EBD03"/>
    <w:rsid w:val="234B3116"/>
    <w:rsid w:val="234D378E"/>
    <w:rsid w:val="236EBA11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28D7D5"/>
    <w:rsid w:val="24358EED"/>
    <w:rsid w:val="245F97E3"/>
    <w:rsid w:val="248C1365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11DA4"/>
    <w:rsid w:val="2594F3F7"/>
    <w:rsid w:val="259D92CA"/>
    <w:rsid w:val="25BF2E3E"/>
    <w:rsid w:val="25E03AD8"/>
    <w:rsid w:val="25E1380D"/>
    <w:rsid w:val="25E41BC9"/>
    <w:rsid w:val="25F26543"/>
    <w:rsid w:val="26042CD8"/>
    <w:rsid w:val="260C7732"/>
    <w:rsid w:val="2617799B"/>
    <w:rsid w:val="26306C57"/>
    <w:rsid w:val="263D6E81"/>
    <w:rsid w:val="264912CC"/>
    <w:rsid w:val="26641ECB"/>
    <w:rsid w:val="26759E3F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1FDA01"/>
    <w:rsid w:val="2822B615"/>
    <w:rsid w:val="28379226"/>
    <w:rsid w:val="2866533F"/>
    <w:rsid w:val="2878445E"/>
    <w:rsid w:val="287A3CFE"/>
    <w:rsid w:val="28AD7D39"/>
    <w:rsid w:val="28B79947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BD5CF5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A3BB9F"/>
    <w:rsid w:val="2ADF78B9"/>
    <w:rsid w:val="2AEDCE68"/>
    <w:rsid w:val="2AF0C30B"/>
    <w:rsid w:val="2B054FD8"/>
    <w:rsid w:val="2B136D9C"/>
    <w:rsid w:val="2B14AB3E"/>
    <w:rsid w:val="2B344A9B"/>
    <w:rsid w:val="2B348E7A"/>
    <w:rsid w:val="2B37ABB0"/>
    <w:rsid w:val="2B391F99"/>
    <w:rsid w:val="2B3F3B5C"/>
    <w:rsid w:val="2B4967DC"/>
    <w:rsid w:val="2B504164"/>
    <w:rsid w:val="2B50E6E6"/>
    <w:rsid w:val="2B75EAC0"/>
    <w:rsid w:val="2B8F96BD"/>
    <w:rsid w:val="2B9452B4"/>
    <w:rsid w:val="2B9897B0"/>
    <w:rsid w:val="2BA9F03A"/>
    <w:rsid w:val="2BB4C1C3"/>
    <w:rsid w:val="2BC31897"/>
    <w:rsid w:val="2BCFF55C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24D98C"/>
    <w:rsid w:val="2E2A4F58"/>
    <w:rsid w:val="2E35F48C"/>
    <w:rsid w:val="2E3FA075"/>
    <w:rsid w:val="2E8733F6"/>
    <w:rsid w:val="2E9BE3DF"/>
    <w:rsid w:val="2EA21F60"/>
    <w:rsid w:val="2EBF1989"/>
    <w:rsid w:val="2EC1066D"/>
    <w:rsid w:val="2EC4D8E1"/>
    <w:rsid w:val="2EDEFFA4"/>
    <w:rsid w:val="2EF18A96"/>
    <w:rsid w:val="2EF456EA"/>
    <w:rsid w:val="2F147B5E"/>
    <w:rsid w:val="2F14A601"/>
    <w:rsid w:val="2F2CA60B"/>
    <w:rsid w:val="2F39892A"/>
    <w:rsid w:val="2F530593"/>
    <w:rsid w:val="2F5C2540"/>
    <w:rsid w:val="2F61CE0F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157A9"/>
    <w:rsid w:val="307443C2"/>
    <w:rsid w:val="307D615D"/>
    <w:rsid w:val="30BB81DB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406F79"/>
    <w:rsid w:val="32579958"/>
    <w:rsid w:val="327262AF"/>
    <w:rsid w:val="32743F01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95B3EB"/>
    <w:rsid w:val="34B172B4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DE6B8"/>
    <w:rsid w:val="3640BC81"/>
    <w:rsid w:val="36652C19"/>
    <w:rsid w:val="36688EBA"/>
    <w:rsid w:val="3668D140"/>
    <w:rsid w:val="368CAC01"/>
    <w:rsid w:val="3693B4B2"/>
    <w:rsid w:val="36CB77E9"/>
    <w:rsid w:val="36CC28BE"/>
    <w:rsid w:val="36D066B9"/>
    <w:rsid w:val="36F6FEA8"/>
    <w:rsid w:val="36FFB231"/>
    <w:rsid w:val="37023C54"/>
    <w:rsid w:val="3720BB3C"/>
    <w:rsid w:val="373BDBA2"/>
    <w:rsid w:val="374C3F74"/>
    <w:rsid w:val="3779DB66"/>
    <w:rsid w:val="377ECDF5"/>
    <w:rsid w:val="378114BF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15E18"/>
    <w:rsid w:val="3C5F2FB0"/>
    <w:rsid w:val="3C6533C1"/>
    <w:rsid w:val="3C8776B3"/>
    <w:rsid w:val="3C93D947"/>
    <w:rsid w:val="3CD1BACC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821783"/>
    <w:rsid w:val="3DC20BB9"/>
    <w:rsid w:val="3DC778F0"/>
    <w:rsid w:val="3DD52356"/>
    <w:rsid w:val="3E13CBB7"/>
    <w:rsid w:val="3E33C813"/>
    <w:rsid w:val="3E438406"/>
    <w:rsid w:val="3E632402"/>
    <w:rsid w:val="3E649E0C"/>
    <w:rsid w:val="3E7C5334"/>
    <w:rsid w:val="3E8384E6"/>
    <w:rsid w:val="3E864A37"/>
    <w:rsid w:val="3F2CD33C"/>
    <w:rsid w:val="3F59EABF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3FE7FBD5"/>
    <w:rsid w:val="4009978C"/>
    <w:rsid w:val="400C4DB8"/>
    <w:rsid w:val="402F9AED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3817A"/>
    <w:rsid w:val="41039FDE"/>
    <w:rsid w:val="410C95B5"/>
    <w:rsid w:val="410EBA8F"/>
    <w:rsid w:val="410F0BED"/>
    <w:rsid w:val="41254429"/>
    <w:rsid w:val="413F9FBC"/>
    <w:rsid w:val="416066DA"/>
    <w:rsid w:val="4173B1D6"/>
    <w:rsid w:val="417795E3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5948F6"/>
    <w:rsid w:val="42603E45"/>
    <w:rsid w:val="42661AE1"/>
    <w:rsid w:val="4269099A"/>
    <w:rsid w:val="428ABD0E"/>
    <w:rsid w:val="428C7DA3"/>
    <w:rsid w:val="42A09227"/>
    <w:rsid w:val="42A90F46"/>
    <w:rsid w:val="42AE28A2"/>
    <w:rsid w:val="42BFDDAD"/>
    <w:rsid w:val="42C77DDB"/>
    <w:rsid w:val="42CB576D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89AFD2"/>
    <w:rsid w:val="438A5579"/>
    <w:rsid w:val="4395F953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71C69"/>
    <w:rsid w:val="441E073C"/>
    <w:rsid w:val="4445F2E2"/>
    <w:rsid w:val="4468936F"/>
    <w:rsid w:val="4482BE58"/>
    <w:rsid w:val="44CB8E4C"/>
    <w:rsid w:val="44D6A2C6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A55D9D"/>
    <w:rsid w:val="45A73A51"/>
    <w:rsid w:val="45BBD584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977D8D"/>
    <w:rsid w:val="47B731EC"/>
    <w:rsid w:val="47CBAAB8"/>
    <w:rsid w:val="47CE7B86"/>
    <w:rsid w:val="47DE7593"/>
    <w:rsid w:val="4801A141"/>
    <w:rsid w:val="481AE5CA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218D3F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34E25"/>
    <w:rsid w:val="4A054CB2"/>
    <w:rsid w:val="4A0BAC81"/>
    <w:rsid w:val="4A3316BE"/>
    <w:rsid w:val="4A4522EC"/>
    <w:rsid w:val="4A47BD3A"/>
    <w:rsid w:val="4A5D3ABC"/>
    <w:rsid w:val="4A7B9CDE"/>
    <w:rsid w:val="4A9C7836"/>
    <w:rsid w:val="4AA6D6D9"/>
    <w:rsid w:val="4ABC8988"/>
    <w:rsid w:val="4AC49F18"/>
    <w:rsid w:val="4AD495C1"/>
    <w:rsid w:val="4ADC6AE9"/>
    <w:rsid w:val="4B01D107"/>
    <w:rsid w:val="4B03C72C"/>
    <w:rsid w:val="4B2DC5A2"/>
    <w:rsid w:val="4B2F8871"/>
    <w:rsid w:val="4B4133DC"/>
    <w:rsid w:val="4B64D7D7"/>
    <w:rsid w:val="4B6CFA31"/>
    <w:rsid w:val="4B6F2513"/>
    <w:rsid w:val="4B6F5302"/>
    <w:rsid w:val="4B766585"/>
    <w:rsid w:val="4B8636C6"/>
    <w:rsid w:val="4B9FFD84"/>
    <w:rsid w:val="4BA0EEE7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E4E94"/>
    <w:rsid w:val="4D21B09B"/>
    <w:rsid w:val="4D2548B3"/>
    <w:rsid w:val="4D317B57"/>
    <w:rsid w:val="4D3B86FB"/>
    <w:rsid w:val="4D3F1D76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6F2483"/>
    <w:rsid w:val="4E8E943B"/>
    <w:rsid w:val="4EA0983C"/>
    <w:rsid w:val="4EC04DC2"/>
    <w:rsid w:val="4EF01B0F"/>
    <w:rsid w:val="4EFF43DA"/>
    <w:rsid w:val="4F061DAE"/>
    <w:rsid w:val="4F07517A"/>
    <w:rsid w:val="4F0DB529"/>
    <w:rsid w:val="4F1EAB3C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7BB45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2B4768"/>
    <w:rsid w:val="5232BC77"/>
    <w:rsid w:val="52352648"/>
    <w:rsid w:val="523F4ADC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3FB89CB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7D26E8"/>
    <w:rsid w:val="558807F1"/>
    <w:rsid w:val="558887D5"/>
    <w:rsid w:val="558BD9B5"/>
    <w:rsid w:val="55983D50"/>
    <w:rsid w:val="55B7000C"/>
    <w:rsid w:val="55BE259F"/>
    <w:rsid w:val="55D54012"/>
    <w:rsid w:val="55E425D0"/>
    <w:rsid w:val="55EE6577"/>
    <w:rsid w:val="55F829D3"/>
    <w:rsid w:val="55FEC158"/>
    <w:rsid w:val="56058823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C1878"/>
    <w:rsid w:val="57ECD04D"/>
    <w:rsid w:val="5809B9B3"/>
    <w:rsid w:val="580CDED1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90144D"/>
    <w:rsid w:val="5993F016"/>
    <w:rsid w:val="59AE17E4"/>
    <w:rsid w:val="59B9E7CC"/>
    <w:rsid w:val="59C029D7"/>
    <w:rsid w:val="59CC1D80"/>
    <w:rsid w:val="59D0501F"/>
    <w:rsid w:val="59D7527D"/>
    <w:rsid w:val="59DEE135"/>
    <w:rsid w:val="59E20FB2"/>
    <w:rsid w:val="59EF3B20"/>
    <w:rsid w:val="59F01DA9"/>
    <w:rsid w:val="59F5E197"/>
    <w:rsid w:val="5A0B7253"/>
    <w:rsid w:val="5A14181E"/>
    <w:rsid w:val="5A311AEF"/>
    <w:rsid w:val="5A3A959B"/>
    <w:rsid w:val="5A4F651A"/>
    <w:rsid w:val="5A55F462"/>
    <w:rsid w:val="5A561328"/>
    <w:rsid w:val="5A5E5983"/>
    <w:rsid w:val="5A70266B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828683"/>
    <w:rsid w:val="5B933BB8"/>
    <w:rsid w:val="5B9E2C28"/>
    <w:rsid w:val="5B9EE01F"/>
    <w:rsid w:val="5BAF7C50"/>
    <w:rsid w:val="5BB505B1"/>
    <w:rsid w:val="5BBC2090"/>
    <w:rsid w:val="5BF01E09"/>
    <w:rsid w:val="5BF66744"/>
    <w:rsid w:val="5C02350D"/>
    <w:rsid w:val="5C11546E"/>
    <w:rsid w:val="5C13A982"/>
    <w:rsid w:val="5C3737BD"/>
    <w:rsid w:val="5C572EC2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F4F83"/>
    <w:rsid w:val="5DD1B2F6"/>
    <w:rsid w:val="5DF68655"/>
    <w:rsid w:val="5E087769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32B371"/>
    <w:rsid w:val="5F40BBF9"/>
    <w:rsid w:val="5F4DD943"/>
    <w:rsid w:val="5F59A9DC"/>
    <w:rsid w:val="5F5DC425"/>
    <w:rsid w:val="5F6094D9"/>
    <w:rsid w:val="5F618E01"/>
    <w:rsid w:val="5FB520A4"/>
    <w:rsid w:val="5FB5A021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BFA6A7"/>
    <w:rsid w:val="60D720B2"/>
    <w:rsid w:val="60DD55B1"/>
    <w:rsid w:val="60E7F726"/>
    <w:rsid w:val="60EDF3C8"/>
    <w:rsid w:val="60FA4769"/>
    <w:rsid w:val="6122BEE5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32BEC2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B6EEB"/>
    <w:rsid w:val="62FEEC46"/>
    <w:rsid w:val="63100C78"/>
    <w:rsid w:val="63223B4F"/>
    <w:rsid w:val="6324FCDB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FBAF0"/>
    <w:rsid w:val="65A9E067"/>
    <w:rsid w:val="65AF3457"/>
    <w:rsid w:val="65B26B92"/>
    <w:rsid w:val="65C5671C"/>
    <w:rsid w:val="65C705C1"/>
    <w:rsid w:val="65D64752"/>
    <w:rsid w:val="65DD17D8"/>
    <w:rsid w:val="65FA6468"/>
    <w:rsid w:val="66029309"/>
    <w:rsid w:val="6632A182"/>
    <w:rsid w:val="66436B8D"/>
    <w:rsid w:val="66497265"/>
    <w:rsid w:val="665EC8AC"/>
    <w:rsid w:val="666A5F1A"/>
    <w:rsid w:val="66747441"/>
    <w:rsid w:val="667DB258"/>
    <w:rsid w:val="668F84D4"/>
    <w:rsid w:val="669B2F48"/>
    <w:rsid w:val="66A4D5C0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4F9DC4"/>
    <w:rsid w:val="675FD73F"/>
    <w:rsid w:val="6766D361"/>
    <w:rsid w:val="677AF31E"/>
    <w:rsid w:val="6786AC85"/>
    <w:rsid w:val="6787C6BD"/>
    <w:rsid w:val="67886CF7"/>
    <w:rsid w:val="679634C9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939A73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B472CC"/>
    <w:rsid w:val="6ACDD58B"/>
    <w:rsid w:val="6ACF8D27"/>
    <w:rsid w:val="6AE21118"/>
    <w:rsid w:val="6B010EF6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72AC55"/>
    <w:rsid w:val="6D8C9E5E"/>
    <w:rsid w:val="6D9C5064"/>
    <w:rsid w:val="6DD59942"/>
    <w:rsid w:val="6DDC82B9"/>
    <w:rsid w:val="6DE12787"/>
    <w:rsid w:val="6DE6DF64"/>
    <w:rsid w:val="6DF3D757"/>
    <w:rsid w:val="6DFA44E6"/>
    <w:rsid w:val="6E05764D"/>
    <w:rsid w:val="6E0824AB"/>
    <w:rsid w:val="6E1C47FA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EEA0C6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8A4902"/>
    <w:rsid w:val="709D32D7"/>
    <w:rsid w:val="70A34F20"/>
    <w:rsid w:val="70A8CCB5"/>
    <w:rsid w:val="70B1F8A0"/>
    <w:rsid w:val="70C7E86F"/>
    <w:rsid w:val="70F79D81"/>
    <w:rsid w:val="70FBD651"/>
    <w:rsid w:val="70FF6000"/>
    <w:rsid w:val="70FFF0A4"/>
    <w:rsid w:val="711B303D"/>
    <w:rsid w:val="7122800D"/>
    <w:rsid w:val="713A340C"/>
    <w:rsid w:val="714E2B70"/>
    <w:rsid w:val="7163A7E1"/>
    <w:rsid w:val="7168BC9A"/>
    <w:rsid w:val="716E2AE1"/>
    <w:rsid w:val="718DC26A"/>
    <w:rsid w:val="71AA1E17"/>
    <w:rsid w:val="71B9642C"/>
    <w:rsid w:val="71CC6362"/>
    <w:rsid w:val="71CF53F8"/>
    <w:rsid w:val="71DE92B1"/>
    <w:rsid w:val="72182A5C"/>
    <w:rsid w:val="7250954D"/>
    <w:rsid w:val="726E7439"/>
    <w:rsid w:val="72898060"/>
    <w:rsid w:val="729C1082"/>
    <w:rsid w:val="72A263C3"/>
    <w:rsid w:val="72B14531"/>
    <w:rsid w:val="72B2B004"/>
    <w:rsid w:val="72C741D6"/>
    <w:rsid w:val="72CE7B36"/>
    <w:rsid w:val="72D42CF2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9D620D"/>
    <w:rsid w:val="73C6F451"/>
    <w:rsid w:val="73DB17D5"/>
    <w:rsid w:val="73ED7313"/>
    <w:rsid w:val="73F138DC"/>
    <w:rsid w:val="73F63B71"/>
    <w:rsid w:val="7402C969"/>
    <w:rsid w:val="74079AB2"/>
    <w:rsid w:val="74160A7F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EF9B02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4F5E78"/>
    <w:rsid w:val="795154ED"/>
    <w:rsid w:val="795D2F91"/>
    <w:rsid w:val="797DC418"/>
    <w:rsid w:val="798B4C93"/>
    <w:rsid w:val="79B20A5C"/>
    <w:rsid w:val="79DBC4EA"/>
    <w:rsid w:val="79DEFE58"/>
    <w:rsid w:val="7A02CAC8"/>
    <w:rsid w:val="7A0E1265"/>
    <w:rsid w:val="7A1BED15"/>
    <w:rsid w:val="7A44FB59"/>
    <w:rsid w:val="7A4BFCFD"/>
    <w:rsid w:val="7A4E64A7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3628BA"/>
    <w:rsid w:val="7D55F7BB"/>
    <w:rsid w:val="7D5A644C"/>
    <w:rsid w:val="7D829780"/>
    <w:rsid w:val="7D86A8FD"/>
    <w:rsid w:val="7D9018A8"/>
    <w:rsid w:val="7DA92C14"/>
    <w:rsid w:val="7DCBB2CF"/>
    <w:rsid w:val="7DD7F84C"/>
    <w:rsid w:val="7DF06A3D"/>
    <w:rsid w:val="7DFC4F66"/>
    <w:rsid w:val="7E06BA89"/>
    <w:rsid w:val="7E0D9E24"/>
    <w:rsid w:val="7E447597"/>
    <w:rsid w:val="7E46D5BA"/>
    <w:rsid w:val="7E4E03A2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89D43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cad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a306d7cceb193df9cbcfcececd63689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79b0d77a3916b3bbb690d839f06f995c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D83A155F-EAA9-42AA-8BEE-971DEF581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2925</Characters>
  <Application>Microsoft Office Word</Application>
  <DocSecurity>0</DocSecurity>
  <Lines>56</Lines>
  <Paragraphs>18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Štosová</cp:lastModifiedBy>
  <cp:revision>16</cp:revision>
  <cp:lastPrinted>2020-08-25T13:43:00Z</cp:lastPrinted>
  <dcterms:created xsi:type="dcterms:W3CDTF">2025-11-04T13:47:00Z</dcterms:created>
  <dcterms:modified xsi:type="dcterms:W3CDTF">2025-11-12T10:45:00Z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